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F" w:rsidRPr="00C17E46" w:rsidRDefault="001F44DF" w:rsidP="00E93035">
      <w:pPr>
        <w:spacing w:before="120" w:after="0" w:line="240" w:lineRule="auto"/>
        <w:ind w:firstLine="709"/>
        <w:jc w:val="center"/>
        <w:rPr>
          <w:rFonts w:ascii="Century Schoolbook" w:eastAsia="Times New Roman" w:hAnsi="Century Schoolbook" w:cs="Times New Roman"/>
          <w:sz w:val="28"/>
          <w:szCs w:val="28"/>
          <w:lang w:val="en-US" w:eastAsia="ru-RU"/>
        </w:rPr>
      </w:pPr>
      <w:r w:rsidRPr="00C17E46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Токарийская</w:t>
      </w:r>
      <w:r w:rsidRPr="00C17E46">
        <w:rPr>
          <w:rFonts w:ascii="Century Schoolbook" w:eastAsia="Times New Roman" w:hAnsi="Century Schoolbook" w:cs="Times New Roman"/>
          <w:b/>
          <w:sz w:val="28"/>
          <w:szCs w:val="28"/>
          <w:lang w:val="en-US" w:eastAsia="ru-RU"/>
        </w:rPr>
        <w:t xml:space="preserve"> </w:t>
      </w:r>
      <w:r w:rsidRPr="00C17E46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куфия</w:t>
      </w:r>
      <w:r w:rsidRPr="00C17E46">
        <w:rPr>
          <w:rFonts w:ascii="Century Schoolbook" w:eastAsia="Times New Roman" w:hAnsi="Century Schoolbook" w:cs="Times New Roman"/>
          <w:b/>
          <w:sz w:val="28"/>
          <w:szCs w:val="28"/>
          <w:lang w:val="en-US" w:eastAsia="ru-RU"/>
        </w:rPr>
        <w:t xml:space="preserve"> </w:t>
      </w:r>
      <w:r w:rsidRPr="00C17E46">
        <w:rPr>
          <w:rFonts w:ascii="Century Schoolbook" w:eastAsia="Times New Roman" w:hAnsi="Century Schoolbook" w:cs="Times New Roman"/>
          <w:i/>
          <w:sz w:val="28"/>
          <w:szCs w:val="28"/>
          <w:lang w:val="en-US" w:eastAsia="ru-RU"/>
        </w:rPr>
        <w:t>Protobothrops tokarensis</w:t>
      </w:r>
      <w:r w:rsidR="004462F7" w:rsidRPr="00C17E46">
        <w:rPr>
          <w:rFonts w:ascii="Century Schoolbook" w:eastAsia="Times New Roman" w:hAnsi="Century Schoolbook" w:cs="Times New Roman"/>
          <w:i/>
          <w:sz w:val="28"/>
          <w:szCs w:val="28"/>
          <w:lang w:val="en-US" w:eastAsia="ru-RU"/>
        </w:rPr>
        <w:t xml:space="preserve"> </w:t>
      </w:r>
      <w:r w:rsidR="004462F7" w:rsidRPr="00C17E46">
        <w:rPr>
          <w:rFonts w:ascii="Century Schoolbook" w:eastAsia="Times New Roman" w:hAnsi="Century Schoolbook" w:cs="Times New Roman"/>
          <w:sz w:val="28"/>
          <w:szCs w:val="28"/>
          <w:lang w:val="en-US" w:eastAsia="ru-RU"/>
        </w:rPr>
        <w:t>(Nagai,</w:t>
      </w:r>
      <w:r w:rsidR="00372D78" w:rsidRPr="00AC5996">
        <w:rPr>
          <w:rFonts w:ascii="Century Schoolbook" w:eastAsia="Times New Roman" w:hAnsi="Century Schoolbook" w:cs="Times New Roman"/>
          <w:sz w:val="28"/>
          <w:szCs w:val="28"/>
          <w:lang w:val="en-US" w:eastAsia="ru-RU"/>
        </w:rPr>
        <w:t> </w:t>
      </w:r>
      <w:r w:rsidR="004462F7" w:rsidRPr="00C17E46">
        <w:rPr>
          <w:rFonts w:ascii="Century Schoolbook" w:eastAsia="Times New Roman" w:hAnsi="Century Schoolbook" w:cs="Times New Roman"/>
          <w:sz w:val="28"/>
          <w:szCs w:val="28"/>
          <w:lang w:val="en-US" w:eastAsia="ru-RU"/>
        </w:rPr>
        <w:t>1928</w:t>
      </w:r>
      <w:r w:rsidRPr="00C17E46">
        <w:rPr>
          <w:rFonts w:ascii="Century Schoolbook" w:eastAsia="Times New Roman" w:hAnsi="Century Schoolbook" w:cs="Times New Roman"/>
          <w:sz w:val="28"/>
          <w:szCs w:val="28"/>
          <w:lang w:val="en-US" w:eastAsia="ru-RU"/>
        </w:rPr>
        <w:t>)</w:t>
      </w:r>
    </w:p>
    <w:p w:rsidR="002552C1" w:rsidRPr="00C17E46" w:rsidRDefault="002552C1" w:rsidP="00C17E46">
      <w:pPr>
        <w:spacing w:before="120" w:after="0" w:line="240" w:lineRule="auto"/>
        <w:ind w:firstLine="709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Оди</w:t>
      </w:r>
      <w:r w:rsidR="00886052"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н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из ярких примеров плодотворной работы Тульского экзотариума по сохр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а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нению редких видов ex-situ: на фотографиях представлен молодняк токарийской к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у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фии </w:t>
      </w:r>
      <w:r w:rsidRPr="00C17E46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Protobothrops tokarensis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, полученный при разведении в лаборатории горных я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м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коголовых гадюк, расположенной в старом здании экзотариума.</w:t>
      </w:r>
    </w:p>
    <w:p w:rsidR="002552C1" w:rsidRPr="00C17E46" w:rsidRDefault="002552C1" w:rsidP="00C17E46">
      <w:pPr>
        <w:spacing w:after="0" w:line="240" w:lineRule="auto"/>
        <w:ind w:firstLine="709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Токарийская куфия</w:t>
      </w:r>
      <w:r w:rsidR="00456041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, или токарийский хабу – 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одна из редчайших змей мира, т.</w:t>
      </w:r>
      <w:r w:rsidR="00456041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 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к. обитает исключительно на двух крошечных островах Такарадзима и Кодакара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д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зима (Takarajima, Kodakarajima), входящих в группу островов Токара (Tokara), в свою очередь являющихся частью архипелага Рюкю, или Нансей (Nansei-shoto), принадл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е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жащего Японии. Площадь населённых куфиями островов составляет всего 7,14</w:t>
      </w:r>
      <w:r w:rsidR="00372D78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 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км</w:t>
      </w:r>
      <w:r w:rsidR="00E7715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²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(Такарадзима) и 1,00</w:t>
      </w:r>
      <w:r w:rsidR="00372D78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 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км</w:t>
      </w:r>
      <w:r w:rsidR="00284D2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²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(Кодакарадзима). При этом змеям приходится жить бок о бок с людьми, населявшими эту территорию (по крайней мере остров Такарадзима), по данным археологических раскопок, не менее 2000 лет. В наше время (данные на 2014</w:t>
      </w:r>
      <w:r w:rsidR="00372D78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 г</w:t>
      </w:r>
      <w:r w:rsidR="00123D9C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од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) постоянное население островов составляет, по разным оценкам, 114-116 ч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е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ловек (Такарадзима) и 43-49 человек (Кодакарадзима). Жители островов занимаются рыболовством и обслуживанием туристов.</w:t>
      </w:r>
    </w:p>
    <w:p w:rsidR="002552C1" w:rsidRPr="00C17E46" w:rsidRDefault="002552C1" w:rsidP="00C17E46">
      <w:pPr>
        <w:spacing w:after="0" w:line="240" w:lineRule="auto"/>
        <w:ind w:firstLine="709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В Красном списке МСОП (IUCN Red List) вид</w:t>
      </w:r>
      <w:r w:rsidR="00123D9C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у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</w:t>
      </w:r>
      <w:r w:rsidR="00123D9C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в 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2016 г</w:t>
      </w:r>
      <w:r w:rsidR="00123D9C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оду присвоена</w:t>
      </w:r>
      <w:r w:rsidR="00543465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категория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VU (Vulnerable</w:t>
      </w:r>
      <w:r w:rsidR="00DC2EED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– уязвимый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). Токарийская куфия до самого последнего времени очень редко содержалась в неволе, а о случаях получения потомства за пределами Японии опубликованных данных и вовсе не было.</w:t>
      </w:r>
    </w:p>
    <w:p w:rsidR="002552C1" w:rsidRPr="00C17E46" w:rsidRDefault="002552C1" w:rsidP="00C17E46">
      <w:pPr>
        <w:spacing w:after="0" w:line="240" w:lineRule="auto"/>
        <w:ind w:firstLine="709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В 2001 году Тульский экзотариум благодаря усилиям известных герпетологов Николая Люциановича Орлова (ЗИН РАН), Hidetoshi Ota (University of Hyogo</w:t>
      </w:r>
      <w:r w:rsidR="0098351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– ун</w:t>
      </w:r>
      <w:r w:rsidR="0098351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и</w:t>
      </w:r>
      <w:r w:rsidR="0098351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верситет Хёго, Япония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) и Сергея Александровича Рябова (в то время бывшего дире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тором экзотариума) официально получил 23 особи этого вида</w:t>
      </w:r>
      <w:r w:rsidR="00D968BB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светлой и чёрной вари</w:t>
      </w:r>
      <w:r w:rsidR="00D968BB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а</w:t>
      </w:r>
      <w:r w:rsidR="00D968BB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ций окраски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. Большая часть из них была передана в другие зоопарки. Оставшихся змей нам удалось успешно адаптировать к условиям неволи. К размножению живо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т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ные приступили в 2005 году. Всего в размножении принимали участие 6 диких ос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бей, но благодаря тщательно спланированной работе по ежегодному подбору партн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ё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ров для весенних ссаживаний (в течение года все змеи содержатся раздельно) </w:t>
      </w:r>
      <w:r w:rsidR="002807A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и бол</w:t>
      </w:r>
      <w:r w:rsidR="002807A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ь</w:t>
      </w:r>
      <w:r w:rsidR="002807A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шой продолжительности жизни </w:t>
      </w:r>
      <w:r w:rsidR="00F25AB2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куфий</w:t>
      </w:r>
      <w:r w:rsidR="002807A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этого вида 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нам до сих пор удаётся избегать близкородственных скрещиваний.</w:t>
      </w:r>
    </w:p>
    <w:p w:rsidR="002552C1" w:rsidRPr="00C17E46" w:rsidRDefault="002552C1" w:rsidP="00C17E46">
      <w:pPr>
        <w:spacing w:after="0" w:line="240" w:lineRule="auto"/>
        <w:ind w:firstLine="709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Разведение </w:t>
      </w:r>
      <w:r w:rsidRPr="00C17E46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Protobothrops tokarensis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в лаборатории происходит регулярно. В 2020 году, например, было получено 27 особей молодняка. Благодаря нашим усилиям эти змеи уже представлены во многих зоопарках и других коллекциях живых репт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и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лий во многих странах, хотя сведений о размножении </w:t>
      </w:r>
      <w:r w:rsidR="00F25AB2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токарийских хабу,</w:t>
      </w:r>
      <w:r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полученных из Тульского экзотариума, до сих пор крайне мало.</w:t>
      </w:r>
    </w:p>
    <w:p w:rsidR="001D2E52" w:rsidRPr="00C17E46" w:rsidRDefault="001D2E52" w:rsidP="00C17E4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2552C1" w:rsidRPr="00C17E46" w:rsidRDefault="00251FB3" w:rsidP="00E20EF2">
      <w:pPr>
        <w:spacing w:after="68" w:line="240" w:lineRule="auto"/>
        <w:jc w:val="right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Текст и фото: </w:t>
      </w:r>
      <w:r w:rsidR="002552C1" w:rsidRPr="00C17E4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Константин Ширяев</w:t>
      </w:r>
    </w:p>
    <w:sectPr w:rsidR="002552C1" w:rsidRPr="00C17E46" w:rsidSect="0015716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552C1"/>
    <w:rsid w:val="000657F8"/>
    <w:rsid w:val="000A36F5"/>
    <w:rsid w:val="000E6101"/>
    <w:rsid w:val="00123D9C"/>
    <w:rsid w:val="00157162"/>
    <w:rsid w:val="001D2E52"/>
    <w:rsid w:val="001F44DF"/>
    <w:rsid w:val="00251FB3"/>
    <w:rsid w:val="002552C1"/>
    <w:rsid w:val="00273723"/>
    <w:rsid w:val="002807A6"/>
    <w:rsid w:val="00284D26"/>
    <w:rsid w:val="002D4E0C"/>
    <w:rsid w:val="00372D78"/>
    <w:rsid w:val="004462F7"/>
    <w:rsid w:val="00456041"/>
    <w:rsid w:val="00480F2F"/>
    <w:rsid w:val="00483AF1"/>
    <w:rsid w:val="00543465"/>
    <w:rsid w:val="00637719"/>
    <w:rsid w:val="006E5D70"/>
    <w:rsid w:val="00827D2B"/>
    <w:rsid w:val="00886052"/>
    <w:rsid w:val="00954598"/>
    <w:rsid w:val="00983514"/>
    <w:rsid w:val="009D7D3C"/>
    <w:rsid w:val="00A872E9"/>
    <w:rsid w:val="00AC0D0C"/>
    <w:rsid w:val="00AC5996"/>
    <w:rsid w:val="00AD2AC2"/>
    <w:rsid w:val="00C037AC"/>
    <w:rsid w:val="00C17E46"/>
    <w:rsid w:val="00D506B4"/>
    <w:rsid w:val="00D968BB"/>
    <w:rsid w:val="00DC2EED"/>
    <w:rsid w:val="00E20EF2"/>
    <w:rsid w:val="00E77154"/>
    <w:rsid w:val="00E93035"/>
    <w:rsid w:val="00F20692"/>
    <w:rsid w:val="00F25AB2"/>
    <w:rsid w:val="00FB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2552C1"/>
  </w:style>
  <w:style w:type="character" w:styleId="a3">
    <w:name w:val="Hyperlink"/>
    <w:basedOn w:val="a0"/>
    <w:uiPriority w:val="99"/>
    <w:semiHidden/>
    <w:unhideWhenUsed/>
    <w:rsid w:val="00255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285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37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51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8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733">
                              <w:marLeft w:val="16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9382">
                                  <w:marLeft w:val="-27"/>
                                  <w:marRight w:val="-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48993260">
                                              <w:marLeft w:val="-54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20224558">
                                              <w:marLeft w:val="-54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2021-02-13T13:25:00Z</dcterms:created>
  <dcterms:modified xsi:type="dcterms:W3CDTF">2022-04-15T08:42:00Z</dcterms:modified>
</cp:coreProperties>
</file>